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F1C9" w14:textId="77777777" w:rsidR="00AC2FF0" w:rsidRDefault="00AC2FF0">
      <w:pPr>
        <w:rPr>
          <w:b/>
          <w:bCs/>
        </w:rPr>
      </w:pPr>
    </w:p>
    <w:p w14:paraId="1E670B09" w14:textId="77777777" w:rsidR="00E67D41" w:rsidRDefault="00E67D41">
      <w:pPr>
        <w:rPr>
          <w:b/>
          <w:bCs/>
        </w:rPr>
      </w:pPr>
      <w:r w:rsidRPr="00E67D41">
        <w:rPr>
          <w:b/>
          <w:bCs/>
        </w:rPr>
        <w:t>Sylwia Lewandowska</w:t>
      </w:r>
    </w:p>
    <w:p w14:paraId="2EFAEE91" w14:textId="48D18884" w:rsidR="00E67D41" w:rsidRDefault="00E67D41">
      <w:pPr>
        <w:rPr>
          <w:b/>
          <w:bCs/>
        </w:rPr>
      </w:pPr>
      <w:r w:rsidRPr="00E67D41">
        <w:t>Warsztat:</w:t>
      </w:r>
      <w:r w:rsidRPr="00E67D41">
        <w:rPr>
          <w:b/>
          <w:bCs/>
        </w:rPr>
        <w:t xml:space="preserve"> Terapia traumy z wykorzystaniem metody </w:t>
      </w:r>
      <w:proofErr w:type="spellStart"/>
      <w:r w:rsidRPr="00E67D41">
        <w:rPr>
          <w:b/>
          <w:bCs/>
        </w:rPr>
        <w:t>Brainspotting</w:t>
      </w:r>
      <w:proofErr w:type="spellEnd"/>
      <w:r w:rsidRPr="00E67D41">
        <w:rPr>
          <w:b/>
          <w:bCs/>
        </w:rPr>
        <w:t>. „Kierunek</w:t>
      </w:r>
      <w:r w:rsidR="00F269E5">
        <w:rPr>
          <w:b/>
          <w:bCs/>
        </w:rPr>
        <w:t xml:space="preserve">, </w:t>
      </w:r>
      <w:r w:rsidR="00F269E5">
        <w:rPr>
          <w:b/>
          <w:bCs/>
        </w:rPr>
        <w:br/>
      </w:r>
      <w:r w:rsidRPr="00E67D41">
        <w:rPr>
          <w:b/>
          <w:bCs/>
        </w:rPr>
        <w:t xml:space="preserve">w którym patrzysz, wpływa na to jak się czujesz” </w:t>
      </w:r>
    </w:p>
    <w:p w14:paraId="4A9AB2B8" w14:textId="77777777" w:rsidR="00E67D41" w:rsidRDefault="00E67D41">
      <w:pPr>
        <w:rPr>
          <w:b/>
          <w:bCs/>
        </w:rPr>
      </w:pPr>
    </w:p>
    <w:p w14:paraId="0E4FDBC2" w14:textId="296EFC3B" w:rsidR="00E67D41" w:rsidRDefault="00E67D41">
      <w:r w:rsidRPr="00E67D41">
        <w:t xml:space="preserve">dr David Grant </w:t>
      </w:r>
      <w:proofErr w:type="spellStart"/>
      <w:r w:rsidRPr="00E67D41">
        <w:t>Brainspotting</w:t>
      </w:r>
      <w:proofErr w:type="spellEnd"/>
      <w:r w:rsidRPr="00E67D41">
        <w:t xml:space="preserve"> - terapia, która czerpie z najnowszych osiągnięć </w:t>
      </w:r>
      <w:proofErr w:type="spellStart"/>
      <w:r w:rsidRPr="00E67D41">
        <w:t>neuronauki</w:t>
      </w:r>
      <w:proofErr w:type="spellEnd"/>
      <w:r w:rsidRPr="00E67D41">
        <w:t xml:space="preserve"> </w:t>
      </w:r>
      <w:r w:rsidR="00F269E5">
        <w:br/>
      </w:r>
      <w:r w:rsidRPr="00E67D41">
        <w:t xml:space="preserve">i wykorzystuje naturalne zdolności mózgu do samoleczenia i samoregulacji. </w:t>
      </w:r>
      <w:proofErr w:type="spellStart"/>
      <w:r w:rsidRPr="00E67D41">
        <w:t>Brainspotting</w:t>
      </w:r>
      <w:proofErr w:type="spellEnd"/>
      <w:r w:rsidRPr="00E67D41">
        <w:t xml:space="preserve"> pozwala z laserową precyzją zidentyfikować fizjologiczne źródła traumy oraz dokonać jej trwałego rozwiązania. Zaletą metody jest to, że klient odczuje ulgę po krótkim czasie, </w:t>
      </w:r>
      <w:r w:rsidR="00F269E5">
        <w:br/>
      </w:r>
      <w:r w:rsidRPr="00E67D41">
        <w:t>a w dalszej perspektywie jego głęboko utrwalone wzorce funkcjonowania ulegną zmianie.</w:t>
      </w:r>
    </w:p>
    <w:p w14:paraId="4617429E" w14:textId="77777777" w:rsidR="00E67D41" w:rsidRDefault="00E67D41">
      <w:r w:rsidRPr="00E67D41">
        <w:t xml:space="preserve"> 1. Czym jest i skąd się wziął </w:t>
      </w:r>
      <w:proofErr w:type="spellStart"/>
      <w:r w:rsidRPr="00E67D41">
        <w:t>Brainspotting</w:t>
      </w:r>
      <w:proofErr w:type="spellEnd"/>
      <w:r w:rsidRPr="00E67D41">
        <w:t>?</w:t>
      </w:r>
    </w:p>
    <w:p w14:paraId="5755FC54" w14:textId="77777777" w:rsidR="00E67D41" w:rsidRDefault="00E67D41">
      <w:r w:rsidRPr="00E67D41">
        <w:t xml:space="preserve"> 2. Model mózgu i drzewo regulacji.</w:t>
      </w:r>
    </w:p>
    <w:p w14:paraId="4D3BED13" w14:textId="77777777" w:rsidR="00E67D41" w:rsidRDefault="00E67D41">
      <w:r w:rsidRPr="00E67D41">
        <w:t xml:space="preserve"> 3. Mechanizm transmisji międzypokoleniowej.</w:t>
      </w:r>
    </w:p>
    <w:p w14:paraId="775AE032" w14:textId="77777777" w:rsidR="00E67D41" w:rsidRDefault="00E67D41">
      <w:r w:rsidRPr="00E67D41">
        <w:t xml:space="preserve"> 4. Trauma. </w:t>
      </w:r>
    </w:p>
    <w:p w14:paraId="6823231A" w14:textId="77777777" w:rsidR="00E67D41" w:rsidRDefault="00E67D41">
      <w:r w:rsidRPr="00E67D41">
        <w:t>5. Okno zewnętrzne i wewnętrzne czym jest?</w:t>
      </w:r>
    </w:p>
    <w:p w14:paraId="427DEBF2" w14:textId="77777777" w:rsidR="00E67D41" w:rsidRDefault="00E67D41">
      <w:r w:rsidRPr="00E67D41">
        <w:t xml:space="preserve"> 6. Cel terapii.</w:t>
      </w:r>
    </w:p>
    <w:p w14:paraId="04257530" w14:textId="73D16D04" w:rsidR="00E67D41" w:rsidRPr="00E67D41" w:rsidRDefault="00E67D41">
      <w:r w:rsidRPr="00E67D41">
        <w:t xml:space="preserve"> 7. Doświadczenie /Prezentacja.</w:t>
      </w:r>
    </w:p>
    <w:p w14:paraId="6D34A8C9" w14:textId="77777777" w:rsidR="00E67D41" w:rsidRDefault="00E67D41">
      <w:pPr>
        <w:rPr>
          <w:b/>
          <w:bCs/>
        </w:rPr>
      </w:pPr>
    </w:p>
    <w:p w14:paraId="56354D67" w14:textId="77777777" w:rsidR="00E67D41" w:rsidRDefault="00E67D41">
      <w:pPr>
        <w:rPr>
          <w:b/>
          <w:bCs/>
        </w:rPr>
      </w:pPr>
    </w:p>
    <w:p w14:paraId="61615E5E" w14:textId="77777777" w:rsidR="00AB37D4" w:rsidRDefault="00AB37D4"/>
    <w:sectPr w:rsidR="00AB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4"/>
    <w:rsid w:val="000E63D8"/>
    <w:rsid w:val="00137B19"/>
    <w:rsid w:val="00156F49"/>
    <w:rsid w:val="0017615D"/>
    <w:rsid w:val="00177AF8"/>
    <w:rsid w:val="002A19BA"/>
    <w:rsid w:val="002C0F88"/>
    <w:rsid w:val="00321275"/>
    <w:rsid w:val="003E769E"/>
    <w:rsid w:val="004D68DF"/>
    <w:rsid w:val="004F6733"/>
    <w:rsid w:val="007D4794"/>
    <w:rsid w:val="008141CB"/>
    <w:rsid w:val="00830F87"/>
    <w:rsid w:val="008C0B20"/>
    <w:rsid w:val="00901A18"/>
    <w:rsid w:val="009A011B"/>
    <w:rsid w:val="00AB37D4"/>
    <w:rsid w:val="00AC2FF0"/>
    <w:rsid w:val="00B53B40"/>
    <w:rsid w:val="00C0781E"/>
    <w:rsid w:val="00C7314B"/>
    <w:rsid w:val="00E263AA"/>
    <w:rsid w:val="00E67D41"/>
    <w:rsid w:val="00EB3CD1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E9D6"/>
  <w15:chartTrackingRefBased/>
  <w15:docId w15:val="{3C600D18-E53E-43C4-9AEB-5893B218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A18"/>
    <w:pPr>
      <w:suppressAutoHyphens/>
      <w:spacing w:after="0" w:line="360" w:lineRule="auto"/>
      <w:jc w:val="both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8C0B20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B20"/>
    <w:rPr>
      <w:rFonts w:ascii="Times New Roman" w:eastAsia="Times New Roman" w:hAnsi="Times New Roman" w:cs="Times New Roman"/>
      <w:iCs/>
      <w:color w:val="404040" w:themeColor="text1" w:themeTint="BF"/>
      <w:kern w:val="1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6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Kiedrowicz</dc:creator>
  <cp:keywords/>
  <dc:description/>
  <cp:lastModifiedBy>Arkadiusz Jowsa</cp:lastModifiedBy>
  <cp:revision>3</cp:revision>
  <dcterms:created xsi:type="dcterms:W3CDTF">2024-09-12T16:28:00Z</dcterms:created>
  <dcterms:modified xsi:type="dcterms:W3CDTF">2024-09-16T19:18:00Z</dcterms:modified>
</cp:coreProperties>
</file>